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2B393" w14:textId="77777777" w:rsidR="002E475A" w:rsidRPr="002E475A" w:rsidRDefault="002E475A" w:rsidP="002E475A">
      <w:pPr>
        <w:pStyle w:val="Heading3"/>
        <w:jc w:val="right"/>
        <w:rPr>
          <w:rFonts w:ascii="Calibri Light" w:hAnsi="Calibri Light" w:cs="Calibri Light"/>
          <w:b/>
          <w:bCs/>
          <w:color w:val="0070C0"/>
          <w:sz w:val="22"/>
          <w:szCs w:val="22"/>
        </w:rPr>
      </w:pPr>
      <w:r w:rsidRPr="002E475A">
        <w:rPr>
          <w:rFonts w:ascii="Calibri Light" w:hAnsi="Calibri Light" w:cs="Calibri Light"/>
          <w:bCs/>
          <w:color w:val="0070C0"/>
          <w:sz w:val="22"/>
          <w:szCs w:val="22"/>
        </w:rPr>
        <w:t>Pirkimo sąlygų 5 priedas „Pirkimo objekto aprašymas“</w:t>
      </w:r>
    </w:p>
    <w:p w14:paraId="11FFD164" w14:textId="77777777" w:rsidR="002E475A" w:rsidRPr="002E475A" w:rsidRDefault="002E475A" w:rsidP="002E475A">
      <w:pPr>
        <w:tabs>
          <w:tab w:val="left" w:pos="5868"/>
        </w:tabs>
        <w:jc w:val="right"/>
        <w:rPr>
          <w:rFonts w:ascii="Calibri Light" w:eastAsia="Arial" w:hAnsi="Calibri Light" w:cs="Calibri Light"/>
          <w:sz w:val="22"/>
          <w:szCs w:val="22"/>
        </w:rPr>
      </w:pPr>
    </w:p>
    <w:p w14:paraId="1E10ABA4" w14:textId="22405E68" w:rsidR="002E475A" w:rsidRPr="002E475A" w:rsidRDefault="002E475A" w:rsidP="002E475A">
      <w:pPr>
        <w:jc w:val="center"/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</w:pPr>
      <w:r w:rsidRPr="002E475A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>KOMPIUTERIAI</w:t>
      </w:r>
      <w:r w:rsidR="00DA7E9B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>, MONITORIAI</w:t>
      </w:r>
      <w:r w:rsidRPr="002E475A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 IR JŲ PRIEDAI</w:t>
      </w:r>
    </w:p>
    <w:p w14:paraId="009582E8" w14:textId="77777777" w:rsidR="002E475A" w:rsidRPr="002E475A" w:rsidRDefault="002E475A" w:rsidP="002E475A">
      <w:pPr>
        <w:jc w:val="center"/>
        <w:rPr>
          <w:rFonts w:ascii="Calibri Light" w:eastAsia="Times New Roman" w:hAnsi="Calibri Light" w:cs="Calibri Light"/>
          <w:color w:val="000000" w:themeColor="text1"/>
          <w:sz w:val="22"/>
          <w:szCs w:val="22"/>
        </w:rPr>
      </w:pPr>
      <w:r w:rsidRPr="002E475A">
        <w:rPr>
          <w:rFonts w:ascii="Calibri Light" w:hAnsi="Calibri Light" w:cs="Calibri Light"/>
          <w:b/>
          <w:color w:val="000000" w:themeColor="text1"/>
          <w:sz w:val="22"/>
          <w:szCs w:val="22"/>
        </w:rPr>
        <w:t>PIRKIMO OBJEKTO POBŪDŽIO APRAŠYMAS</w:t>
      </w:r>
    </w:p>
    <w:p w14:paraId="02CBA6F9" w14:textId="77777777" w:rsidR="002E475A" w:rsidRPr="002E475A" w:rsidRDefault="002E475A" w:rsidP="002E475A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59D143C5" w14:textId="23FE6804" w:rsidR="002E475A" w:rsidRPr="00DA7E9B" w:rsidRDefault="002E475A" w:rsidP="00DA7E9B">
      <w:pPr>
        <w:pStyle w:val="ListParagraph"/>
        <w:tabs>
          <w:tab w:val="left" w:pos="284"/>
        </w:tabs>
        <w:ind w:left="0"/>
        <w:jc w:val="both"/>
      </w:pPr>
      <w:r w:rsidRPr="00DA7E9B">
        <w:rPr>
          <w:rFonts w:ascii="Calibri Light" w:hAnsi="Calibri Light" w:cs="Calibri Light"/>
          <w:color w:val="000000" w:themeColor="text1"/>
          <w:sz w:val="22"/>
          <w:szCs w:val="22"/>
        </w:rPr>
        <w:t>1. Pirkimo objektas: Nešiojamieji</w:t>
      </w:r>
      <w:r w:rsidR="00D5135D">
        <w:rPr>
          <w:rFonts w:ascii="Calibri Light" w:hAnsi="Calibri Light" w:cs="Calibri Light"/>
          <w:color w:val="000000" w:themeColor="text1"/>
          <w:sz w:val="22"/>
          <w:szCs w:val="22"/>
        </w:rPr>
        <w:t xml:space="preserve">, </w:t>
      </w:r>
      <w:r w:rsidRPr="00DA7E9B">
        <w:rPr>
          <w:rFonts w:ascii="Calibri Light" w:hAnsi="Calibri Light" w:cs="Calibri Light"/>
          <w:color w:val="000000" w:themeColor="text1"/>
          <w:sz w:val="22"/>
          <w:szCs w:val="22"/>
        </w:rPr>
        <w:t>stacionarūs kompiuteriai</w:t>
      </w:r>
      <w:r w:rsidR="00D5135D">
        <w:rPr>
          <w:rFonts w:ascii="Calibri Light" w:hAnsi="Calibri Light" w:cs="Calibri Light"/>
          <w:color w:val="000000" w:themeColor="text1"/>
          <w:sz w:val="22"/>
          <w:szCs w:val="22"/>
        </w:rPr>
        <w:t xml:space="preserve"> ir monitoriai</w:t>
      </w:r>
      <w:r w:rsidR="00DA7E9B">
        <w:rPr>
          <w:rFonts w:ascii="Calibri Light" w:hAnsi="Calibri Light" w:cs="Calibri Light"/>
          <w:color w:val="000000" w:themeColor="text1"/>
          <w:sz w:val="22"/>
          <w:szCs w:val="22"/>
        </w:rPr>
        <w:t xml:space="preserve">. </w:t>
      </w:r>
      <w:r w:rsidR="00DA7E9B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>Pagal poreikį bus perkami: nešiojami (kartu su programin</w:t>
      </w:r>
      <w:r w:rsidR="00F74475">
        <w:rPr>
          <w:rFonts w:ascii="Calibri Light" w:hAnsi="Calibri Light" w:cs="Calibri Light"/>
          <w:iCs/>
          <w:color w:val="000000" w:themeColor="text1"/>
          <w:sz w:val="22"/>
          <w:szCs w:val="22"/>
        </w:rPr>
        <w:t>e</w:t>
      </w:r>
      <w:r w:rsidR="00DA7E9B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 xml:space="preserve"> įranga ir priedais – pajungimo stotelė, klaviatūr</w:t>
      </w:r>
      <w:r w:rsidR="00D5135D">
        <w:rPr>
          <w:rFonts w:ascii="Calibri Light" w:hAnsi="Calibri Light" w:cs="Calibri Light"/>
          <w:iCs/>
          <w:color w:val="000000" w:themeColor="text1"/>
          <w:sz w:val="22"/>
          <w:szCs w:val="22"/>
        </w:rPr>
        <w:t>os ir pelės komplektas</w:t>
      </w:r>
      <w:r w:rsidR="00DA7E9B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 xml:space="preserve">, krepšys), </w:t>
      </w:r>
      <w:r w:rsidR="00DA7E9B" w:rsidRPr="00DA7E9B">
        <w:rPr>
          <w:rFonts w:ascii="Calibri Light" w:hAnsi="Calibri Light" w:cs="Calibri Light"/>
          <w:color w:val="000000" w:themeColor="text1"/>
          <w:sz w:val="22"/>
          <w:szCs w:val="22"/>
        </w:rPr>
        <w:t xml:space="preserve">stacionarūs </w:t>
      </w:r>
      <w:r w:rsidR="00DA7E9B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>kompiuteriai (kartu su programin</w:t>
      </w:r>
      <w:r w:rsidR="00F74475">
        <w:rPr>
          <w:rFonts w:ascii="Calibri Light" w:hAnsi="Calibri Light" w:cs="Calibri Light"/>
          <w:iCs/>
          <w:color w:val="000000" w:themeColor="text1"/>
          <w:sz w:val="22"/>
          <w:szCs w:val="22"/>
        </w:rPr>
        <w:t>e</w:t>
      </w:r>
      <w:r w:rsidR="00DA7E9B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 xml:space="preserve"> įranga</w:t>
      </w:r>
      <w:r w:rsidR="00D5135D">
        <w:rPr>
          <w:rFonts w:ascii="Calibri Light" w:hAnsi="Calibri Light" w:cs="Calibri Light"/>
          <w:iCs/>
          <w:color w:val="000000" w:themeColor="text1"/>
          <w:sz w:val="22"/>
          <w:szCs w:val="22"/>
        </w:rPr>
        <w:t xml:space="preserve"> </w:t>
      </w:r>
      <w:r w:rsidR="00D5135D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>ir priedais –</w:t>
      </w:r>
      <w:r w:rsidR="00D5135D" w:rsidRPr="00D5135D">
        <w:rPr>
          <w:rFonts w:ascii="Calibri Light" w:hAnsi="Calibri Light" w:cs="Calibri Light"/>
          <w:iCs/>
          <w:color w:val="000000" w:themeColor="text1"/>
          <w:sz w:val="22"/>
          <w:szCs w:val="22"/>
        </w:rPr>
        <w:t xml:space="preserve"> </w:t>
      </w:r>
      <w:r w:rsidR="00D5135D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>klaviatūr</w:t>
      </w:r>
      <w:r w:rsidR="00D5135D">
        <w:rPr>
          <w:rFonts w:ascii="Calibri Light" w:hAnsi="Calibri Light" w:cs="Calibri Light"/>
          <w:iCs/>
          <w:color w:val="000000" w:themeColor="text1"/>
          <w:sz w:val="22"/>
          <w:szCs w:val="22"/>
        </w:rPr>
        <w:t>os ir pelės komplektas</w:t>
      </w:r>
      <w:r w:rsidR="00DA7E9B" w:rsidRPr="00DA7E9B">
        <w:rPr>
          <w:rFonts w:ascii="Calibri Light" w:hAnsi="Calibri Light" w:cs="Calibri Light"/>
          <w:iCs/>
          <w:color w:val="000000" w:themeColor="text1"/>
          <w:sz w:val="22"/>
          <w:szCs w:val="22"/>
        </w:rPr>
        <w:t>),</w:t>
      </w:r>
      <w:r w:rsidR="00DA7E9B" w:rsidRPr="00DA7E9B">
        <w:rPr>
          <w:rFonts w:ascii="Calibri Light" w:hAnsi="Calibri Light" w:cs="Calibri Light"/>
          <w:color w:val="000000" w:themeColor="text1"/>
          <w:sz w:val="22"/>
          <w:szCs w:val="22"/>
        </w:rPr>
        <w:t xml:space="preserve"> vaizdo monitoriai.</w:t>
      </w:r>
    </w:p>
    <w:p w14:paraId="4C21D370" w14:textId="7C2F73AA" w:rsidR="002E475A" w:rsidRPr="00972E56" w:rsidRDefault="002E475A" w:rsidP="00DA7E9B">
      <w:pPr>
        <w:jc w:val="both"/>
        <w:rPr>
          <w:rFonts w:ascii="Calibri Light" w:hAnsi="Calibri Light" w:cs="Calibri Light"/>
          <w:sz w:val="22"/>
          <w:szCs w:val="22"/>
        </w:rPr>
      </w:pPr>
      <w:r w:rsidRPr="00DA7E9B">
        <w:rPr>
          <w:rFonts w:ascii="Calibri Light" w:hAnsi="Calibri Light" w:cs="Calibri Light"/>
          <w:color w:val="000000" w:themeColor="text1"/>
          <w:sz w:val="22"/>
          <w:szCs w:val="22"/>
        </w:rPr>
        <w:t>2. Bendrajame viešųjų pirkimų žodyne (BVPŽ) nurodyti koda</w:t>
      </w:r>
      <w:r w:rsidR="00DA7E9B">
        <w:rPr>
          <w:rFonts w:ascii="Calibri Light" w:hAnsi="Calibri Light" w:cs="Calibri Light"/>
          <w:color w:val="000000" w:themeColor="text1"/>
          <w:sz w:val="22"/>
          <w:szCs w:val="22"/>
        </w:rPr>
        <w:t>i</w:t>
      </w:r>
      <w:r w:rsidRPr="00DA7E9B">
        <w:rPr>
          <w:rFonts w:ascii="Calibri Light" w:hAnsi="Calibri Light" w:cs="Calibri Light"/>
          <w:color w:val="000000" w:themeColor="text1"/>
          <w:sz w:val="22"/>
          <w:szCs w:val="22"/>
        </w:rPr>
        <w:t xml:space="preserve">: Pagrindinis BVPŽ kodas – </w:t>
      </w:r>
      <w:r w:rsidR="00186D5F" w:rsidRPr="00DA7E9B">
        <w:rPr>
          <w:rFonts w:ascii="Calibri Light" w:hAnsi="Calibri Light" w:cs="Calibri Light"/>
          <w:color w:val="000000" w:themeColor="text1"/>
          <w:sz w:val="22"/>
          <w:szCs w:val="22"/>
        </w:rPr>
        <w:t>30213100-6 Nešiojamieji kompiuteriai</w:t>
      </w:r>
      <w:r w:rsidR="00186D5F" w:rsidRPr="00DA7E9B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. </w:t>
      </w:r>
      <w:r w:rsidR="00186D5F" w:rsidRPr="00DA7E9B">
        <w:rPr>
          <w:rFonts w:ascii="Calibri Light" w:hAnsi="Calibri Light" w:cs="Calibri Light"/>
          <w:color w:val="000000" w:themeColor="text1"/>
          <w:sz w:val="22"/>
          <w:szCs w:val="22"/>
        </w:rPr>
        <w:t xml:space="preserve">Papildomi BVPŽ kodai: 30213000-5 Asmeniniai kompiuteriai, 33195100-4 </w:t>
      </w:r>
      <w:r w:rsidR="00186D5F" w:rsidRPr="00972E56">
        <w:rPr>
          <w:rFonts w:ascii="Calibri Light" w:hAnsi="Calibri Light" w:cs="Calibri Light"/>
          <w:sz w:val="22"/>
          <w:szCs w:val="22"/>
        </w:rPr>
        <w:t>Monitoriai</w:t>
      </w:r>
    </w:p>
    <w:p w14:paraId="07B3CCCE" w14:textId="745B7D1B" w:rsidR="002E475A" w:rsidRPr="00972E56" w:rsidRDefault="002E475A" w:rsidP="002E475A">
      <w:pPr>
        <w:pStyle w:val="Bodytext2"/>
        <w:numPr>
          <w:ilvl w:val="0"/>
          <w:numId w:val="1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Calibri Light" w:hAnsi="Calibri Light" w:cs="Calibri Light"/>
          <w:b/>
          <w:bCs/>
          <w:i w:val="0"/>
          <w:iCs w:val="0"/>
          <w:sz w:val="22"/>
          <w:szCs w:val="22"/>
        </w:rPr>
      </w:pPr>
      <w:r w:rsidRPr="00972E56">
        <w:rPr>
          <w:rFonts w:ascii="Calibri Light" w:hAnsi="Calibri Light" w:cs="Calibri Light"/>
          <w:bCs/>
          <w:i w:val="0"/>
          <w:iCs w:val="0"/>
          <w:sz w:val="22"/>
          <w:szCs w:val="22"/>
        </w:rPr>
        <w:t xml:space="preserve">Perkantysis subjektas skelbdamas konkrečius pirkimus planuoja įsigyti ne mažesnį nei </w:t>
      </w:r>
      <w:r w:rsidR="00972E56" w:rsidRPr="00972E56">
        <w:rPr>
          <w:rFonts w:ascii="Calibri Light" w:hAnsi="Calibri Light" w:cs="Calibri Light"/>
          <w:bCs/>
          <w:i w:val="0"/>
          <w:iCs w:val="0"/>
          <w:sz w:val="22"/>
          <w:szCs w:val="22"/>
        </w:rPr>
        <w:t xml:space="preserve">5 </w:t>
      </w:r>
      <w:r w:rsidRPr="00972E56">
        <w:rPr>
          <w:rFonts w:ascii="Calibri Light" w:hAnsi="Calibri Light" w:cs="Calibri Light"/>
          <w:bCs/>
          <w:i w:val="0"/>
          <w:iCs w:val="0"/>
          <w:sz w:val="22"/>
          <w:szCs w:val="22"/>
        </w:rPr>
        <w:t xml:space="preserve">vnt. kiekį vienu konkrečiu pirkimu. </w:t>
      </w:r>
    </w:p>
    <w:p w14:paraId="17C4AAB8" w14:textId="77777777" w:rsidR="002E475A" w:rsidRPr="002E475A" w:rsidRDefault="002E475A" w:rsidP="002E475A">
      <w:pPr>
        <w:pStyle w:val="Bodytext2"/>
        <w:numPr>
          <w:ilvl w:val="0"/>
          <w:numId w:val="1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Calibri Light" w:hAnsi="Calibri Light" w:cs="Calibri Light"/>
          <w:b/>
          <w:bCs/>
          <w:i w:val="0"/>
          <w:iCs w:val="0"/>
          <w:color w:val="000000" w:themeColor="text1"/>
          <w:sz w:val="22"/>
          <w:szCs w:val="22"/>
        </w:rPr>
      </w:pPr>
      <w:r w:rsidRPr="00DA7E9B">
        <w:rPr>
          <w:rFonts w:ascii="Calibri Light" w:hAnsi="Calibri Light" w:cs="Calibri Light"/>
          <w:b/>
          <w:bCs/>
          <w:i w:val="0"/>
          <w:iCs w:val="0"/>
          <w:color w:val="000000" w:themeColor="text1"/>
          <w:sz w:val="22"/>
          <w:szCs w:val="22"/>
        </w:rPr>
        <w:t>Konkretūs reikalavimai įsigyjamam Pirkimo objektui bus pateikiami konkretaus pirkimo</w:t>
      </w:r>
      <w:r w:rsidRPr="002E475A">
        <w:rPr>
          <w:rFonts w:ascii="Calibri Light" w:hAnsi="Calibri Light" w:cs="Calibri Light"/>
          <w:b/>
          <w:bCs/>
          <w:i w:val="0"/>
          <w:iCs w:val="0"/>
          <w:color w:val="000000" w:themeColor="text1"/>
          <w:sz w:val="22"/>
          <w:szCs w:val="22"/>
        </w:rPr>
        <w:t xml:space="preserve">, vykdomo DPS pagrindu, dokumentuose. </w:t>
      </w:r>
    </w:p>
    <w:p w14:paraId="6ED60AF0" w14:textId="77777777" w:rsidR="002E475A" w:rsidRPr="002E475A" w:rsidRDefault="002E475A" w:rsidP="002E475A">
      <w:pPr>
        <w:pStyle w:val="Bodytext2"/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right="55" w:firstLine="0"/>
        <w:jc w:val="both"/>
        <w:rPr>
          <w:rFonts w:ascii="Calibri Light" w:hAnsi="Calibri Light" w:cs="Calibri Light"/>
          <w:bCs/>
          <w:i w:val="0"/>
          <w:iCs w:val="0"/>
          <w:color w:val="000000" w:themeColor="text1"/>
          <w:sz w:val="22"/>
          <w:szCs w:val="22"/>
        </w:rPr>
      </w:pPr>
    </w:p>
    <w:p w14:paraId="246E9EF0" w14:textId="77777777" w:rsidR="002E475A" w:rsidRPr="002E475A" w:rsidRDefault="002E475A" w:rsidP="002E475A">
      <w:pPr>
        <w:tabs>
          <w:tab w:val="left" w:pos="5868"/>
        </w:tabs>
        <w:rPr>
          <w:rFonts w:ascii="Calibri Light" w:eastAsia="Arial" w:hAnsi="Calibri Light" w:cs="Calibri Light"/>
          <w:sz w:val="22"/>
          <w:szCs w:val="22"/>
        </w:rPr>
      </w:pPr>
    </w:p>
    <w:p w14:paraId="42D41981" w14:textId="77777777" w:rsidR="002E475A" w:rsidRPr="002E475A" w:rsidRDefault="002E475A" w:rsidP="002E475A">
      <w:pPr>
        <w:tabs>
          <w:tab w:val="left" w:pos="5868"/>
        </w:tabs>
        <w:rPr>
          <w:rFonts w:ascii="Calibri Light" w:eastAsia="Arial" w:hAnsi="Calibri Light" w:cs="Calibri Light"/>
          <w:sz w:val="22"/>
          <w:szCs w:val="22"/>
        </w:rPr>
      </w:pPr>
    </w:p>
    <w:p w14:paraId="5DE34C2B" w14:textId="77777777" w:rsidR="002E475A" w:rsidRPr="002E475A" w:rsidRDefault="002E475A" w:rsidP="002E475A">
      <w:pPr>
        <w:tabs>
          <w:tab w:val="left" w:pos="5868"/>
        </w:tabs>
        <w:rPr>
          <w:rFonts w:ascii="Calibri Light" w:eastAsia="Arial" w:hAnsi="Calibri Light" w:cs="Calibri Light"/>
          <w:sz w:val="22"/>
          <w:szCs w:val="22"/>
        </w:rPr>
      </w:pPr>
    </w:p>
    <w:p w14:paraId="73EDF372" w14:textId="77777777" w:rsidR="002E475A" w:rsidRPr="002E475A" w:rsidRDefault="002E475A" w:rsidP="002E475A">
      <w:pPr>
        <w:tabs>
          <w:tab w:val="left" w:pos="5868"/>
        </w:tabs>
        <w:rPr>
          <w:rFonts w:ascii="Calibri Light" w:eastAsia="Arial" w:hAnsi="Calibri Light" w:cs="Calibri Light"/>
          <w:sz w:val="22"/>
          <w:szCs w:val="22"/>
        </w:rPr>
      </w:pPr>
    </w:p>
    <w:p w14:paraId="0AA156DA" w14:textId="77777777" w:rsidR="002E475A" w:rsidRPr="002E475A" w:rsidRDefault="002E475A" w:rsidP="002E475A">
      <w:pPr>
        <w:tabs>
          <w:tab w:val="left" w:pos="5868"/>
        </w:tabs>
        <w:rPr>
          <w:rFonts w:ascii="Calibri Light" w:eastAsia="Arial" w:hAnsi="Calibri Light" w:cs="Calibri Light"/>
          <w:sz w:val="22"/>
          <w:szCs w:val="22"/>
        </w:rPr>
      </w:pPr>
    </w:p>
    <w:p w14:paraId="6A8D952D" w14:textId="77777777" w:rsidR="002E475A" w:rsidRPr="002E475A" w:rsidRDefault="002E475A" w:rsidP="002E475A">
      <w:pPr>
        <w:tabs>
          <w:tab w:val="left" w:pos="5868"/>
        </w:tabs>
        <w:rPr>
          <w:rFonts w:ascii="Calibri Light" w:eastAsia="Arial" w:hAnsi="Calibri Light" w:cs="Calibri Light"/>
          <w:sz w:val="22"/>
          <w:szCs w:val="22"/>
        </w:rPr>
      </w:pPr>
    </w:p>
    <w:p w14:paraId="1F38F4FE" w14:textId="77777777" w:rsidR="002E475A" w:rsidRPr="002E475A" w:rsidRDefault="002E475A">
      <w:pPr>
        <w:rPr>
          <w:rFonts w:ascii="Calibri Light" w:hAnsi="Calibri Light" w:cs="Calibri Light"/>
        </w:rPr>
      </w:pPr>
    </w:p>
    <w:sectPr w:rsidR="002E475A" w:rsidRPr="002E475A" w:rsidSect="002E475A">
      <w:pgSz w:w="11906" w:h="16838"/>
      <w:pgMar w:top="1440" w:right="849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19D"/>
    <w:multiLevelType w:val="multilevel"/>
    <w:tmpl w:val="CFAC99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03236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75A"/>
    <w:rsid w:val="00086518"/>
    <w:rsid w:val="00186D5F"/>
    <w:rsid w:val="002E475A"/>
    <w:rsid w:val="004D5238"/>
    <w:rsid w:val="006C01E2"/>
    <w:rsid w:val="00972E56"/>
    <w:rsid w:val="00A62EF9"/>
    <w:rsid w:val="00D5135D"/>
    <w:rsid w:val="00DA7E9B"/>
    <w:rsid w:val="00DC1F81"/>
    <w:rsid w:val="00F7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67D8"/>
  <w15:chartTrackingRefBased/>
  <w15:docId w15:val="{8BDBEF46-B9BE-4C75-8CC3-045077AF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75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47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7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47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7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7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7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7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7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7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7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7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7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7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7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7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7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7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7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7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47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7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7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7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75A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"/>
    <w:basedOn w:val="Normal"/>
    <w:link w:val="ListParagraphChar"/>
    <w:uiPriority w:val="34"/>
    <w:qFormat/>
    <w:rsid w:val="002E47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7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7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7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75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"/>
    <w:link w:val="ListParagraph"/>
    <w:uiPriority w:val="99"/>
    <w:qFormat/>
    <w:locked/>
    <w:rsid w:val="002E475A"/>
  </w:style>
  <w:style w:type="paragraph" w:customStyle="1" w:styleId="Bodytext1">
    <w:name w:val="Body text1"/>
    <w:basedOn w:val="Normal"/>
    <w:qFormat/>
    <w:rsid w:val="002E475A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  <w:lang w:eastAsia="zh-CN"/>
    </w:rPr>
  </w:style>
  <w:style w:type="paragraph" w:customStyle="1" w:styleId="Bodytext2">
    <w:name w:val="Body text (2)"/>
    <w:basedOn w:val="Normal"/>
    <w:qFormat/>
    <w:rsid w:val="002E475A"/>
    <w:pPr>
      <w:shd w:val="clear" w:color="auto" w:fill="FFFFFF"/>
      <w:spacing w:line="269" w:lineRule="exact"/>
      <w:ind w:hanging="400"/>
    </w:pPr>
    <w:rPr>
      <w:rFonts w:ascii="Times New Roman" w:hAnsi="Times New Roman" w:cs="Times New Roman"/>
      <w:i/>
      <w:iCs/>
      <w:sz w:val="23"/>
      <w:szCs w:val="23"/>
      <w:lang w:eastAsia="zh-CN"/>
    </w:rPr>
  </w:style>
  <w:style w:type="paragraph" w:styleId="Revision">
    <w:name w:val="Revision"/>
    <w:hidden/>
    <w:uiPriority w:val="99"/>
    <w:semiHidden/>
    <w:rsid w:val="00186D5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4175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59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2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7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5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6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9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9339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2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9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24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6</cp:revision>
  <dcterms:created xsi:type="dcterms:W3CDTF">2024-10-04T10:12:00Z</dcterms:created>
  <dcterms:modified xsi:type="dcterms:W3CDTF">2024-10-28T09:31:00Z</dcterms:modified>
</cp:coreProperties>
</file>